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50" w:rsidRPr="00305161" w:rsidRDefault="00FC029B" w:rsidP="00C10550">
      <w:pPr>
        <w:jc w:val="center"/>
        <w:rPr>
          <w:sz w:val="19"/>
          <w:szCs w:val="19"/>
        </w:rPr>
      </w:pPr>
      <w:r>
        <w:rPr>
          <w:noProof/>
        </w:rPr>
        <w:drawing>
          <wp:inline distT="0" distB="0" distL="0" distR="0">
            <wp:extent cx="3429000" cy="1371600"/>
            <wp:effectExtent l="0" t="0" r="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29000" cy="1371600"/>
                    </a:xfrm>
                    <a:prstGeom prst="rect">
                      <a:avLst/>
                    </a:prstGeom>
                    <a:noFill/>
                    <a:ln>
                      <a:noFill/>
                    </a:ln>
                  </pic:spPr>
                </pic:pic>
              </a:graphicData>
            </a:graphic>
          </wp:inline>
        </w:drawing>
      </w:r>
    </w:p>
    <w:p w:rsidR="00C10550" w:rsidRPr="00305161" w:rsidRDefault="00C10550" w:rsidP="00FC029B">
      <w:pPr>
        <w:ind w:left="1440" w:firstLine="720"/>
        <w:rPr>
          <w:b/>
          <w:sz w:val="32"/>
          <w:szCs w:val="32"/>
        </w:rPr>
      </w:pPr>
      <w:r w:rsidRPr="00305161">
        <w:rPr>
          <w:b/>
          <w:sz w:val="32"/>
          <w:szCs w:val="32"/>
        </w:rPr>
        <w:t>Northern Virginia Community College</w:t>
      </w:r>
    </w:p>
    <w:p w:rsidR="00C10550" w:rsidRPr="00305161" w:rsidRDefault="00C10550" w:rsidP="00C10550">
      <w:pPr>
        <w:jc w:val="center"/>
        <w:rPr>
          <w:b/>
        </w:rPr>
      </w:pPr>
      <w:r w:rsidRPr="00305161">
        <w:rPr>
          <w:b/>
        </w:rPr>
        <w:t xml:space="preserve">And  </w:t>
      </w:r>
    </w:p>
    <w:p w:rsidR="00C10550" w:rsidRPr="006E29F5" w:rsidRDefault="00C10550" w:rsidP="002929E5">
      <w:pPr>
        <w:jc w:val="center"/>
        <w:rPr>
          <w:b/>
          <w:sz w:val="28"/>
          <w:szCs w:val="28"/>
        </w:rPr>
      </w:pPr>
      <w:r w:rsidRPr="00305161">
        <w:rPr>
          <w:b/>
          <w:sz w:val="28"/>
          <w:szCs w:val="28"/>
        </w:rPr>
        <w:t xml:space="preserve">VDOE Educational Interpreter Training Grant provided by Marla </w:t>
      </w:r>
      <w:r w:rsidRPr="006E29F5">
        <w:rPr>
          <w:b/>
          <w:sz w:val="28"/>
          <w:szCs w:val="28"/>
        </w:rPr>
        <w:t>Pollack</w:t>
      </w:r>
    </w:p>
    <w:p w:rsidR="00227397" w:rsidRPr="006E29F5" w:rsidRDefault="00C10550" w:rsidP="00C10550">
      <w:pPr>
        <w:jc w:val="center"/>
        <w:rPr>
          <w:sz w:val="48"/>
          <w:szCs w:val="48"/>
        </w:rPr>
      </w:pPr>
      <w:r w:rsidRPr="006E29F5">
        <w:rPr>
          <w:b/>
          <w:sz w:val="28"/>
          <w:szCs w:val="28"/>
        </w:rPr>
        <w:t>Presents</w:t>
      </w:r>
    </w:p>
    <w:p w:rsidR="00243461" w:rsidRDefault="008F28DC" w:rsidP="00243461">
      <w:pPr>
        <w:jc w:val="center"/>
        <w:rPr>
          <w:b/>
          <w:color w:val="0070C0"/>
          <w:sz w:val="32"/>
          <w:szCs w:val="32"/>
        </w:rPr>
      </w:pPr>
      <w:r>
        <w:rPr>
          <w:b/>
          <w:color w:val="0070C0"/>
          <w:sz w:val="32"/>
          <w:szCs w:val="32"/>
        </w:rPr>
        <w:t>“</w:t>
      </w:r>
      <w:r w:rsidR="00664526">
        <w:rPr>
          <w:b/>
          <w:color w:val="0070C0"/>
          <w:sz w:val="32"/>
          <w:szCs w:val="32"/>
        </w:rPr>
        <w:t>Power, Privilege &amp; Oppression Within &amp; Around Deaf Culture</w:t>
      </w:r>
      <w:r w:rsidR="00243461">
        <w:rPr>
          <w:b/>
          <w:color w:val="0070C0"/>
          <w:sz w:val="32"/>
          <w:szCs w:val="32"/>
        </w:rPr>
        <w:t>”</w:t>
      </w:r>
    </w:p>
    <w:p w:rsidR="00F764C9" w:rsidRDefault="00F764C9" w:rsidP="00243461">
      <w:pPr>
        <w:jc w:val="center"/>
        <w:rPr>
          <w:sz w:val="28"/>
          <w:szCs w:val="28"/>
        </w:rPr>
      </w:pPr>
      <w:proofErr w:type="spellStart"/>
      <w:r>
        <w:rPr>
          <w:b/>
          <w:color w:val="0070C0"/>
          <w:sz w:val="32"/>
          <w:szCs w:val="32"/>
        </w:rPr>
        <w:t>Trix</w:t>
      </w:r>
      <w:proofErr w:type="spellEnd"/>
      <w:r>
        <w:rPr>
          <w:b/>
          <w:color w:val="0070C0"/>
          <w:sz w:val="32"/>
          <w:szCs w:val="32"/>
        </w:rPr>
        <w:t xml:space="preserve"> Bruce</w:t>
      </w:r>
    </w:p>
    <w:p w:rsidR="001370E3" w:rsidRPr="002B02A3" w:rsidRDefault="002E1BC1" w:rsidP="002E1BC1">
      <w:r w:rsidRPr="00305161">
        <w:rPr>
          <w:b/>
        </w:rPr>
        <w:t>When:</w:t>
      </w:r>
      <w:r w:rsidR="00305161" w:rsidRPr="00305161">
        <w:rPr>
          <w:b/>
        </w:rPr>
        <w:tab/>
      </w:r>
      <w:r w:rsidR="00305161" w:rsidRPr="00305161">
        <w:rPr>
          <w:b/>
        </w:rPr>
        <w:tab/>
      </w:r>
      <w:r w:rsidR="00DF7598">
        <w:t>Saturday</w:t>
      </w:r>
      <w:r w:rsidR="00664526">
        <w:t xml:space="preserve"> November 23</w:t>
      </w:r>
      <w:r w:rsidR="00FC6844">
        <w:t xml:space="preserve"> 2019</w:t>
      </w:r>
    </w:p>
    <w:p w:rsidR="002E1BC1" w:rsidRPr="00305161" w:rsidRDefault="002E1BC1" w:rsidP="002E1BC1">
      <w:r w:rsidRPr="00305161">
        <w:rPr>
          <w:b/>
        </w:rPr>
        <w:t>Where:</w:t>
      </w:r>
      <w:r w:rsidR="00305161" w:rsidRPr="00305161">
        <w:rPr>
          <w:b/>
        </w:rPr>
        <w:tab/>
      </w: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2E1BC1" w:rsidRPr="00305161" w:rsidRDefault="002E1BC1" w:rsidP="00305161">
      <w:pPr>
        <w:ind w:left="720" w:firstLine="720"/>
      </w:pPr>
      <w:r w:rsidRPr="00305161">
        <w:t xml:space="preserve">8333 Little River Turnpike </w:t>
      </w:r>
    </w:p>
    <w:p w:rsidR="001370E3" w:rsidRPr="002B02A3" w:rsidRDefault="002E1BC1" w:rsidP="002B02A3">
      <w:pPr>
        <w:ind w:left="720" w:firstLine="720"/>
      </w:pPr>
      <w:r w:rsidRPr="00305161">
        <w:t>Annandale</w:t>
      </w:r>
      <w:r w:rsidR="0024504A">
        <w:t>, VA</w:t>
      </w:r>
      <w:r w:rsidRPr="00305161">
        <w:t xml:space="preserve"> 22003</w:t>
      </w:r>
    </w:p>
    <w:p w:rsidR="001370E3" w:rsidRPr="002B02A3" w:rsidRDefault="002E1BC1" w:rsidP="002E1BC1">
      <w:r w:rsidRPr="00305161">
        <w:rPr>
          <w:b/>
        </w:rPr>
        <w:t>Location:</w:t>
      </w:r>
      <w:r w:rsidR="00BE6D1C">
        <w:tab/>
      </w:r>
      <w:r w:rsidR="004C7BA1">
        <w:t>Building CN, room #</w:t>
      </w:r>
      <w:r w:rsidR="006D7986">
        <w:t>227</w:t>
      </w:r>
    </w:p>
    <w:p w:rsidR="0003614F" w:rsidRDefault="002E1BC1" w:rsidP="002E1BC1">
      <w:r w:rsidRPr="00305161">
        <w:rPr>
          <w:b/>
        </w:rPr>
        <w:t>Time:</w:t>
      </w:r>
      <w:r w:rsidR="00305161" w:rsidRPr="00305161">
        <w:rPr>
          <w:b/>
        </w:rPr>
        <w:tab/>
      </w:r>
      <w:r w:rsidR="00305161" w:rsidRPr="00305161">
        <w:rPr>
          <w:b/>
        </w:rPr>
        <w:tab/>
      </w:r>
      <w:r w:rsidR="00243461">
        <w:t>9</w:t>
      </w:r>
      <w:r w:rsidR="0003614F">
        <w:t>:00</w:t>
      </w:r>
      <w:r w:rsidR="00243461">
        <w:t xml:space="preserve"> AM</w:t>
      </w:r>
      <w:r w:rsidR="0003614F">
        <w:t>-4:00 PM</w:t>
      </w:r>
    </w:p>
    <w:p w:rsidR="001370E3" w:rsidRDefault="006E29F5" w:rsidP="002E1BC1">
      <w:pPr>
        <w:rPr>
          <w:b/>
        </w:rPr>
      </w:pPr>
      <w:r w:rsidRPr="002620CB">
        <w:rPr>
          <w:b/>
        </w:rPr>
        <w:t>CEUs:</w:t>
      </w:r>
      <w:r w:rsidRPr="002620CB">
        <w:rPr>
          <w:b/>
        </w:rPr>
        <w:tab/>
      </w:r>
      <w:r w:rsidRPr="002620CB">
        <w:rPr>
          <w:b/>
        </w:rPr>
        <w:tab/>
      </w:r>
      <w:r w:rsidR="006D7986">
        <w:rPr>
          <w:b/>
        </w:rPr>
        <w:t>0</w:t>
      </w:r>
      <w:r w:rsidR="00243461">
        <w:t>.6</w:t>
      </w:r>
      <w:r w:rsidRPr="002620CB">
        <w:t>CEU</w:t>
      </w:r>
      <w:r w:rsidR="00BE6D1C">
        <w:t>s</w:t>
      </w:r>
    </w:p>
    <w:p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rsidR="00764D2C" w:rsidRDefault="00305161" w:rsidP="002E1BC1">
      <w:r w:rsidRPr="00305161">
        <w:tab/>
      </w:r>
      <w:r w:rsidRPr="00305161">
        <w:tab/>
      </w:r>
      <w:hyperlink r:id="rId9" w:history="1">
        <w:r w:rsidR="00FC6844" w:rsidRPr="00B82550">
          <w:rPr>
            <w:rStyle w:val="Hyperlink"/>
          </w:rPr>
          <w:t>preece@nvcc.edu</w:t>
        </w:r>
      </w:hyperlink>
      <w:r w:rsidR="004C7BA1">
        <w:tab/>
      </w:r>
      <w:r w:rsidR="004C7BA1">
        <w:tab/>
      </w:r>
      <w:r w:rsidR="004C7BA1">
        <w:tab/>
      </w:r>
      <w:hyperlink r:id="rId10" w:history="1">
        <w:r w:rsidR="004C7BA1" w:rsidRPr="00EB152D">
          <w:rPr>
            <w:rStyle w:val="Hyperlink"/>
          </w:rPr>
          <w:t>mspollack@fcps.edu</w:t>
        </w:r>
      </w:hyperlink>
    </w:p>
    <w:p w:rsidR="00305161" w:rsidRPr="00305161" w:rsidRDefault="00305161" w:rsidP="002E1BC1">
      <w:pPr>
        <w:rPr>
          <w:b/>
        </w:rPr>
      </w:pPr>
    </w:p>
    <w:p w:rsidR="0039379A" w:rsidRPr="0039379A" w:rsidRDefault="00243461" w:rsidP="0039379A">
      <w:pPr>
        <w:pStyle w:val="Default"/>
        <w:rPr>
          <w:rFonts w:ascii="Calibri" w:eastAsia="Times New Roman" w:hAnsi="Calibri" w:cs="Calibri"/>
          <w:sz w:val="24"/>
          <w:szCs w:val="24"/>
          <w:bdr w:val="none" w:sz="0" w:space="0" w:color="auto"/>
        </w:rPr>
      </w:pPr>
      <w:r>
        <w:rPr>
          <w:b/>
        </w:rPr>
        <w:t>Registration</w:t>
      </w:r>
      <w:r w:rsidR="002E1BC1" w:rsidRPr="00305161">
        <w:rPr>
          <w:b/>
        </w:rPr>
        <w:t>:</w:t>
      </w:r>
      <w:r w:rsidR="00C9385E">
        <w:rPr>
          <w:b/>
        </w:rPr>
        <w:t xml:space="preserve"> </w:t>
      </w:r>
      <w:r w:rsidR="0039379A" w:rsidRPr="0039379A">
        <w:rPr>
          <w:rFonts w:ascii="Calibri" w:hAnsi="Calibri" w:cs="Calibri"/>
        </w:rPr>
        <w:t xml:space="preserve"> </w:t>
      </w:r>
      <w:r w:rsidR="0039379A" w:rsidRPr="0039379A">
        <w:rPr>
          <w:rFonts w:ascii="Calibri" w:hAnsi="Calibri" w:cs="Calibri"/>
          <w:b/>
          <w:bCs/>
          <w:sz w:val="23"/>
          <w:szCs w:val="23"/>
        </w:rPr>
        <w:t>Follow this LINK to the VRID page to regis</w:t>
      </w:r>
      <w:r w:rsidR="0039379A">
        <w:rPr>
          <w:rFonts w:ascii="Calibri" w:hAnsi="Calibri" w:cs="Calibri"/>
          <w:b/>
          <w:bCs/>
          <w:sz w:val="23"/>
          <w:szCs w:val="23"/>
        </w:rPr>
        <w:t>ter by 11/23/19</w:t>
      </w:r>
      <w:r w:rsidR="0039379A" w:rsidRPr="0039379A">
        <w:rPr>
          <w:rFonts w:ascii="Calibri" w:hAnsi="Calibri" w:cs="Calibri"/>
          <w:b/>
          <w:bCs/>
          <w:sz w:val="23"/>
          <w:szCs w:val="23"/>
        </w:rPr>
        <w:t xml:space="preserve">: </w:t>
      </w:r>
      <w:hyperlink r:id="rId11" w:history="1">
        <w:r w:rsidR="000430D4" w:rsidRPr="00677F8E">
          <w:rPr>
            <w:rStyle w:val="Hyperlink"/>
            <w:rFonts w:ascii="Calibri" w:hAnsi="Calibri" w:cs="Calibri"/>
            <w:b/>
            <w:bCs/>
            <w:sz w:val="23"/>
            <w:szCs w:val="23"/>
          </w:rPr>
          <w:t>https://vrid.wildapricot.org/event-3607136</w:t>
        </w:r>
      </w:hyperlink>
      <w:r w:rsidR="000430D4">
        <w:rPr>
          <w:rFonts w:ascii="Calibri" w:hAnsi="Calibri" w:cs="Calibri"/>
          <w:b/>
          <w:bCs/>
          <w:sz w:val="23"/>
          <w:szCs w:val="23"/>
        </w:rPr>
        <w:t xml:space="preserve"> </w:t>
      </w:r>
    </w:p>
    <w:p w:rsidR="0039379A" w:rsidRDefault="0039379A" w:rsidP="002E1BC1">
      <w:pPr>
        <w:rPr>
          <w:b/>
        </w:rPr>
      </w:pPr>
    </w:p>
    <w:p w:rsidR="00243461" w:rsidRDefault="00243461" w:rsidP="002E1BC1">
      <w:r>
        <w:t xml:space="preserve">If </w:t>
      </w:r>
      <w:r w:rsidR="00AA1ECB">
        <w:t>you are a grant participant or NOVA s</w:t>
      </w:r>
      <w:r>
        <w:t xml:space="preserve">tudent you will be asked to obtain a code from me to register at no cost: </w:t>
      </w:r>
      <w:hyperlink r:id="rId12" w:history="1">
        <w:r w:rsidRPr="00E659B2">
          <w:rPr>
            <w:rStyle w:val="Hyperlink"/>
          </w:rPr>
          <w:t>mspollack@fcps.edu</w:t>
        </w:r>
      </w:hyperlink>
    </w:p>
    <w:p w:rsidR="00243461" w:rsidRDefault="00243461" w:rsidP="002E1BC1">
      <w:pPr>
        <w:rPr>
          <w:b/>
        </w:rPr>
      </w:pPr>
    </w:p>
    <w:p w:rsidR="000430D4" w:rsidRPr="00305161" w:rsidRDefault="000430D4" w:rsidP="002E1BC1">
      <w:pPr>
        <w:rPr>
          <w:b/>
        </w:rPr>
      </w:pPr>
    </w:p>
    <w:p w:rsidR="00243461" w:rsidRDefault="00BE6D1C" w:rsidP="006E29F5">
      <w:pPr>
        <w:rPr>
          <w:caps/>
        </w:rPr>
      </w:pPr>
      <w:r>
        <w:rPr>
          <w:caps/>
        </w:rPr>
        <w:t xml:space="preserve">Registration due: </w:t>
      </w:r>
      <w:r w:rsidR="00664526">
        <w:rPr>
          <w:caps/>
        </w:rPr>
        <w:t xml:space="preserve">November 18, </w:t>
      </w:r>
      <w:r w:rsidR="000B28B2">
        <w:rPr>
          <w:caps/>
        </w:rPr>
        <w:t>2019</w:t>
      </w:r>
    </w:p>
    <w:p w:rsidR="000430D4" w:rsidRDefault="000430D4" w:rsidP="006E29F5">
      <w:pPr>
        <w:rPr>
          <w:caps/>
        </w:rPr>
      </w:pPr>
    </w:p>
    <w:p w:rsidR="00634CED" w:rsidRPr="00634CED" w:rsidRDefault="00634CED" w:rsidP="00634CED">
      <w:pPr>
        <w:pStyle w:val="PlainText"/>
        <w:rPr>
          <w:b/>
        </w:rPr>
      </w:pPr>
      <w:r w:rsidRPr="00634CED">
        <w:rPr>
          <w:b/>
        </w:rPr>
        <w:t>"VRID is an Approved RID CMP Sponsor for Continuing Education Activities.</w:t>
      </w:r>
    </w:p>
    <w:p w:rsidR="00243461" w:rsidRDefault="00634CED" w:rsidP="00243461">
      <w:pPr>
        <w:pStyle w:val="PlainText"/>
        <w:rPr>
          <w:b/>
        </w:rPr>
      </w:pPr>
      <w:r w:rsidRPr="00634CED">
        <w:rPr>
          <w:b/>
        </w:rPr>
        <w:t>This Professional Studies program is offered for 0.6 CEUs at the Little/None Content Knowledge Level."</w:t>
      </w:r>
      <w:r w:rsidR="00243461" w:rsidRPr="00243461">
        <w:rPr>
          <w:b/>
        </w:rPr>
        <w:t xml:space="preserve"> </w:t>
      </w:r>
    </w:p>
    <w:p w:rsidR="00243461" w:rsidRDefault="00243461" w:rsidP="00243461">
      <w:pPr>
        <w:pStyle w:val="PlainText"/>
        <w:rPr>
          <w:b/>
        </w:rPr>
      </w:pPr>
    </w:p>
    <w:p w:rsidR="00243461" w:rsidRPr="00243461" w:rsidRDefault="00243461" w:rsidP="00243461">
      <w:pPr>
        <w:pStyle w:val="PlainText"/>
        <w:rPr>
          <w:b/>
        </w:rPr>
      </w:pPr>
      <w:r w:rsidRPr="00634CED">
        <w:rPr>
          <w:b/>
        </w:rPr>
        <w:t>"If you require a reasonable accommodation for this event, please contact</w:t>
      </w:r>
      <w:r>
        <w:rPr>
          <w:b/>
        </w:rPr>
        <w:t xml:space="preserve"> Marla Pol</w:t>
      </w:r>
      <w:r w:rsidR="00664526">
        <w:rPr>
          <w:b/>
        </w:rPr>
        <w:t>lack or Paula Debes Reece by November 18,</w:t>
      </w:r>
      <w:r>
        <w:rPr>
          <w:b/>
        </w:rPr>
        <w:t xml:space="preserve"> 2019</w:t>
      </w:r>
    </w:p>
    <w:p w:rsidR="00F764C9" w:rsidRDefault="00F764C9" w:rsidP="00F764C9">
      <w:pPr>
        <w:widowControl w:val="0"/>
      </w:pPr>
    </w:p>
    <w:p w:rsidR="000430D4" w:rsidRDefault="000430D4" w:rsidP="00F764C9">
      <w:pPr>
        <w:widowControl w:val="0"/>
      </w:pPr>
    </w:p>
    <w:p w:rsidR="000430D4" w:rsidRDefault="000430D4" w:rsidP="00F764C9">
      <w:pPr>
        <w:widowControl w:val="0"/>
        <w:rPr>
          <w:rFonts w:ascii="Consolas" w:eastAsiaTheme="minorHAnsi" w:hAnsi="Consolas" w:cstheme="minorBidi"/>
          <w:b/>
          <w:sz w:val="21"/>
          <w:szCs w:val="21"/>
        </w:rPr>
      </w:pPr>
    </w:p>
    <w:p w:rsidR="00203944" w:rsidRDefault="00243461" w:rsidP="00F764C9">
      <w:pPr>
        <w:widowControl w:val="0"/>
      </w:pPr>
      <w:r>
        <w:rPr>
          <w:b/>
          <w:sz w:val="32"/>
          <w:szCs w:val="32"/>
        </w:rPr>
        <w:lastRenderedPageBreak/>
        <w:t>“</w:t>
      </w:r>
      <w:r w:rsidR="00664526">
        <w:rPr>
          <w:b/>
          <w:color w:val="0070C0"/>
          <w:sz w:val="32"/>
          <w:szCs w:val="32"/>
        </w:rPr>
        <w:t>Power, Privilege &amp; Oppression Within &amp; Around Deaf Culture</w:t>
      </w:r>
      <w:r>
        <w:rPr>
          <w:b/>
          <w:color w:val="0070C0"/>
          <w:sz w:val="32"/>
          <w:szCs w:val="32"/>
        </w:rPr>
        <w:t>”</w:t>
      </w:r>
      <w:r w:rsidR="00203944" w:rsidRPr="00203944">
        <w:t xml:space="preserve"> </w:t>
      </w:r>
    </w:p>
    <w:p w:rsidR="00203944" w:rsidRDefault="00203944" w:rsidP="00203944">
      <w:pPr>
        <w:widowControl w:val="0"/>
      </w:pPr>
    </w:p>
    <w:p w:rsidR="00203944" w:rsidRPr="000430D4" w:rsidRDefault="00203944" w:rsidP="00203944">
      <w:pPr>
        <w:widowControl w:val="0"/>
        <w:rPr>
          <w:rFonts w:asciiTheme="minorHAnsi" w:hAnsiTheme="minorHAnsi" w:cstheme="minorHAnsi"/>
        </w:rPr>
      </w:pPr>
    </w:p>
    <w:p w:rsidR="000A75EC" w:rsidRPr="000430D4" w:rsidRDefault="00203944" w:rsidP="000430D4">
      <w:pPr>
        <w:widowControl w:val="0"/>
        <w:rPr>
          <w:rFonts w:asciiTheme="minorHAnsi" w:hAnsiTheme="minorHAnsi" w:cstheme="minorHAnsi"/>
        </w:rPr>
      </w:pPr>
      <w:r w:rsidRPr="000430D4">
        <w:rPr>
          <w:rFonts w:asciiTheme="minorHAnsi" w:hAnsiTheme="minorHAnsi" w:cstheme="minorHAnsi"/>
        </w:rPr>
        <w:t xml:space="preserve">Description: </w:t>
      </w:r>
      <w:r w:rsidR="000A75EC" w:rsidRPr="000430D4">
        <w:rPr>
          <w:rFonts w:asciiTheme="minorHAnsi" w:hAnsiTheme="minorHAnsi" w:cstheme="minorHAnsi"/>
        </w:rPr>
        <w:t xml:space="preserve">Take this opportunity to learn about Deaf culture in depth. Topics of power, privilege, and oppression are of interest to sign language interpreters. Let's explore these ideas in relation to Deaf Culture and interpreting communities. We'll discuss what we've learned from our real-world experiences. Each participant can share pros and cons about working in the interpreting field. (0.6 RID CEUs available, </w:t>
      </w:r>
      <w:proofErr w:type="gramStart"/>
      <w:r w:rsidR="000A75EC" w:rsidRPr="000430D4">
        <w:rPr>
          <w:rFonts w:asciiTheme="minorHAnsi" w:hAnsiTheme="minorHAnsi" w:cstheme="minorHAnsi"/>
          <w:b/>
          <w:bCs/>
          <w:i/>
          <w:iCs/>
        </w:rPr>
        <w:t>This</w:t>
      </w:r>
      <w:proofErr w:type="gramEnd"/>
      <w:r w:rsidR="000A75EC" w:rsidRPr="000430D4">
        <w:rPr>
          <w:rFonts w:asciiTheme="minorHAnsi" w:hAnsiTheme="minorHAnsi" w:cstheme="minorHAnsi"/>
          <w:b/>
          <w:bCs/>
          <w:i/>
          <w:iCs/>
        </w:rPr>
        <w:t xml:space="preserve"> workshop fulfills RID's PPO CEU requirement</w:t>
      </w:r>
      <w:r w:rsidR="000A75EC" w:rsidRPr="000430D4">
        <w:rPr>
          <w:rFonts w:asciiTheme="minorHAnsi" w:hAnsiTheme="minorHAnsi" w:cstheme="minorHAnsi"/>
          <w:color w:val="000000"/>
        </w:rPr>
        <w:t xml:space="preserve"> </w:t>
      </w:r>
    </w:p>
    <w:p w:rsidR="000A75EC" w:rsidRPr="000430D4" w:rsidRDefault="000A75EC" w:rsidP="000A75EC">
      <w:pPr>
        <w:adjustRightInd w:val="0"/>
        <w:rPr>
          <w:rFonts w:asciiTheme="minorHAnsi" w:hAnsiTheme="minorHAnsi" w:cstheme="minorHAnsi"/>
          <w:color w:val="000000"/>
        </w:rPr>
      </w:pPr>
    </w:p>
    <w:p w:rsidR="000A75EC" w:rsidRPr="000430D4" w:rsidRDefault="000A75EC" w:rsidP="000A75EC">
      <w:pPr>
        <w:adjustRightInd w:val="0"/>
        <w:rPr>
          <w:rFonts w:asciiTheme="minorHAnsi" w:hAnsiTheme="minorHAnsi" w:cstheme="minorHAnsi"/>
          <w:color w:val="000000"/>
        </w:rPr>
      </w:pPr>
      <w:r w:rsidRPr="000430D4">
        <w:rPr>
          <w:rFonts w:asciiTheme="minorHAnsi" w:hAnsiTheme="minorHAnsi" w:cstheme="minorHAnsi"/>
          <w:color w:val="000000"/>
        </w:rPr>
        <w:t xml:space="preserve">Participants will analyze topics related to Deaf culture. </w:t>
      </w:r>
    </w:p>
    <w:p w:rsidR="000A75EC" w:rsidRPr="000430D4" w:rsidRDefault="000A75EC" w:rsidP="000A75EC">
      <w:pPr>
        <w:adjustRightInd w:val="0"/>
        <w:rPr>
          <w:rFonts w:asciiTheme="minorHAnsi" w:hAnsiTheme="minorHAnsi" w:cstheme="minorHAnsi"/>
          <w:color w:val="000000"/>
        </w:rPr>
      </w:pPr>
      <w:r w:rsidRPr="000430D4">
        <w:rPr>
          <w:rFonts w:asciiTheme="minorHAnsi" w:hAnsiTheme="minorHAnsi" w:cstheme="minorHAnsi"/>
          <w:color w:val="000000"/>
        </w:rPr>
        <w:t xml:space="preserve"> Participants will observe examples and true stories</w:t>
      </w:r>
      <w:r w:rsidR="0039379A" w:rsidRPr="000430D4">
        <w:rPr>
          <w:rFonts w:asciiTheme="minorHAnsi" w:hAnsiTheme="minorHAnsi" w:cstheme="minorHAnsi"/>
          <w:color w:val="000000"/>
        </w:rPr>
        <w:t xml:space="preserve"> from the magazine, “Deaf Life”</w:t>
      </w:r>
    </w:p>
    <w:p w:rsidR="000A75EC" w:rsidRPr="000430D4" w:rsidRDefault="000A75EC" w:rsidP="000A75EC">
      <w:pPr>
        <w:adjustRightInd w:val="0"/>
        <w:rPr>
          <w:rFonts w:asciiTheme="minorHAnsi" w:hAnsiTheme="minorHAnsi" w:cstheme="minorHAnsi"/>
          <w:color w:val="000000"/>
        </w:rPr>
      </w:pPr>
      <w:r w:rsidRPr="000430D4">
        <w:rPr>
          <w:rFonts w:asciiTheme="minorHAnsi" w:hAnsiTheme="minorHAnsi" w:cstheme="minorHAnsi"/>
          <w:color w:val="000000"/>
        </w:rPr>
        <w:t xml:space="preserve">Participants will discuss their life experiences in the interpreting field. </w:t>
      </w:r>
    </w:p>
    <w:p w:rsidR="000A75EC" w:rsidRPr="000430D4" w:rsidRDefault="000A75EC" w:rsidP="000A75EC">
      <w:pPr>
        <w:widowControl w:val="0"/>
        <w:rPr>
          <w:rFonts w:asciiTheme="minorHAnsi" w:hAnsiTheme="minorHAnsi" w:cstheme="minorHAnsi"/>
          <w:b/>
        </w:rPr>
      </w:pPr>
    </w:p>
    <w:p w:rsidR="00F56D6F" w:rsidRPr="000430D4" w:rsidRDefault="00F56D6F" w:rsidP="00A858E8">
      <w:pPr>
        <w:pStyle w:val="BodyText2"/>
        <w:spacing w:before="0" w:beforeAutospacing="0" w:after="0" w:afterAutospacing="0"/>
        <w:jc w:val="center"/>
        <w:rPr>
          <w:rFonts w:asciiTheme="minorHAnsi" w:hAnsiTheme="minorHAnsi" w:cstheme="minorHAnsi"/>
          <w:b/>
        </w:rPr>
      </w:pPr>
    </w:p>
    <w:p w:rsidR="000B1EF1" w:rsidRPr="000430D4" w:rsidRDefault="003F6759" w:rsidP="000B1EF1">
      <w:pPr>
        <w:rPr>
          <w:rFonts w:asciiTheme="minorHAnsi" w:eastAsiaTheme="minorHAnsi" w:hAnsiTheme="minorHAnsi" w:cstheme="minorHAnsi"/>
          <w:b/>
        </w:rPr>
      </w:pPr>
      <w:r w:rsidRPr="000430D4">
        <w:rPr>
          <w:rFonts w:asciiTheme="minorHAnsi" w:hAnsiTheme="minorHAnsi" w:cstheme="minorHAnsi"/>
          <w:b/>
          <w:bCs/>
        </w:rPr>
        <w:t xml:space="preserve">Presenter:  </w:t>
      </w:r>
      <w:proofErr w:type="spellStart"/>
      <w:r w:rsidR="00664526" w:rsidRPr="000430D4">
        <w:rPr>
          <w:rFonts w:asciiTheme="minorHAnsi" w:eastAsiaTheme="minorHAnsi" w:hAnsiTheme="minorHAnsi" w:cstheme="minorHAnsi"/>
          <w:b/>
        </w:rPr>
        <w:t>Trix</w:t>
      </w:r>
      <w:proofErr w:type="spellEnd"/>
      <w:r w:rsidR="00664526" w:rsidRPr="000430D4">
        <w:rPr>
          <w:rFonts w:asciiTheme="minorHAnsi" w:eastAsiaTheme="minorHAnsi" w:hAnsiTheme="minorHAnsi" w:cstheme="minorHAnsi"/>
          <w:b/>
        </w:rPr>
        <w:t xml:space="preserve"> Bruce</w:t>
      </w:r>
    </w:p>
    <w:p w:rsidR="00F66AE3" w:rsidRPr="000430D4" w:rsidRDefault="00F66AE3" w:rsidP="00F66AE3">
      <w:pPr>
        <w:pStyle w:val="NormalWeb"/>
        <w:rPr>
          <w:rFonts w:asciiTheme="minorHAnsi" w:hAnsiTheme="minorHAnsi" w:cstheme="minorHAnsi"/>
        </w:rPr>
      </w:pPr>
      <w:proofErr w:type="spellStart"/>
      <w:r w:rsidRPr="000430D4">
        <w:rPr>
          <w:rFonts w:asciiTheme="minorHAnsi" w:hAnsiTheme="minorHAnsi" w:cstheme="minorHAnsi"/>
        </w:rPr>
        <w:t>Trix</w:t>
      </w:r>
      <w:proofErr w:type="spellEnd"/>
      <w:r w:rsidRPr="000430D4">
        <w:rPr>
          <w:rFonts w:asciiTheme="minorHAnsi" w:hAnsiTheme="minorHAnsi" w:cstheme="minorHAnsi"/>
        </w:rPr>
        <w:t xml:space="preserve"> Bruce offers extraordinary ASL entertainment and education options. Her nationally-acclaimed presentation skills will inspire members of your organization and community. </w:t>
      </w:r>
      <w:proofErr w:type="spellStart"/>
      <w:r w:rsidRPr="000430D4">
        <w:rPr>
          <w:rFonts w:asciiTheme="minorHAnsi" w:hAnsiTheme="minorHAnsi" w:cstheme="minorHAnsi"/>
        </w:rPr>
        <w:t>Trix</w:t>
      </w:r>
      <w:proofErr w:type="spellEnd"/>
      <w:r w:rsidRPr="000430D4">
        <w:rPr>
          <w:rFonts w:asciiTheme="minorHAnsi" w:hAnsiTheme="minorHAnsi" w:cstheme="minorHAnsi"/>
        </w:rPr>
        <w:t xml:space="preserve"> will amaze and delight hearing, Deaf, and broad audiences with her popular and exciting shows, presentations and workshops.</w:t>
      </w:r>
    </w:p>
    <w:p w:rsidR="003F7DC3" w:rsidRPr="000430D4" w:rsidRDefault="00F66AE3" w:rsidP="000430D4">
      <w:pPr>
        <w:pStyle w:val="NormalWeb"/>
        <w:rPr>
          <w:rFonts w:asciiTheme="minorHAnsi" w:hAnsiTheme="minorHAnsi" w:cstheme="minorHAnsi"/>
          <w:lang w:val="en"/>
        </w:rPr>
      </w:pPr>
      <w:r w:rsidRPr="000430D4">
        <w:rPr>
          <w:rFonts w:asciiTheme="minorHAnsi" w:hAnsiTheme="minorHAnsi" w:cstheme="minorHAnsi"/>
        </w:rPr>
        <w:t xml:space="preserve">BIO: </w:t>
      </w:r>
      <w:proofErr w:type="spellStart"/>
      <w:r w:rsidRPr="000430D4">
        <w:rPr>
          <w:rFonts w:asciiTheme="minorHAnsi" w:hAnsiTheme="minorHAnsi" w:cstheme="minorHAnsi"/>
        </w:rPr>
        <w:t>Trix</w:t>
      </w:r>
      <w:proofErr w:type="spellEnd"/>
      <w:r w:rsidRPr="000430D4">
        <w:rPr>
          <w:rFonts w:asciiTheme="minorHAnsi" w:hAnsiTheme="minorHAnsi" w:cstheme="minorHAnsi"/>
        </w:rPr>
        <w:t xml:space="preserve"> Bruce, from Seattle, Washington, is known nationwide as an American Sign Language (ASL) performer, presenter, and educator. </w:t>
      </w:r>
      <w:proofErr w:type="spellStart"/>
      <w:proofErr w:type="gramStart"/>
      <w:r w:rsidRPr="000430D4">
        <w:rPr>
          <w:rFonts w:asciiTheme="minorHAnsi" w:hAnsiTheme="minorHAnsi" w:cstheme="minorHAnsi"/>
        </w:rPr>
        <w:t>Trix</w:t>
      </w:r>
      <w:proofErr w:type="spellEnd"/>
      <w:r w:rsidRPr="000430D4">
        <w:rPr>
          <w:rFonts w:asciiTheme="minorHAnsi" w:hAnsiTheme="minorHAnsi" w:cstheme="minorHAnsi"/>
        </w:rPr>
        <w:t xml:space="preserve"> ‘s</w:t>
      </w:r>
      <w:proofErr w:type="gramEnd"/>
      <w:r w:rsidRPr="000430D4">
        <w:rPr>
          <w:rFonts w:asciiTheme="minorHAnsi" w:hAnsiTheme="minorHAnsi" w:cstheme="minorHAnsi"/>
        </w:rPr>
        <w:t xml:space="preserve"> work has enhanced countless events. Wildly popular as an ASL storyteller, storytelling instructor, and sign language interpreting instructor, </w:t>
      </w:r>
      <w:proofErr w:type="spellStart"/>
      <w:r w:rsidRPr="000430D4">
        <w:rPr>
          <w:rFonts w:asciiTheme="minorHAnsi" w:hAnsiTheme="minorHAnsi" w:cstheme="minorHAnsi"/>
        </w:rPr>
        <w:t>Trix</w:t>
      </w:r>
      <w:proofErr w:type="spellEnd"/>
      <w:r w:rsidRPr="000430D4">
        <w:rPr>
          <w:rFonts w:asciiTheme="minorHAnsi" w:hAnsiTheme="minorHAnsi" w:cstheme="minorHAnsi"/>
        </w:rPr>
        <w:t xml:space="preserve"> also thrills audiences with her exciting shows, inspires people with keynote addresses, and educates through unique workshops. </w:t>
      </w:r>
      <w:proofErr w:type="spellStart"/>
      <w:r w:rsidRPr="000430D4">
        <w:rPr>
          <w:rFonts w:asciiTheme="minorHAnsi" w:hAnsiTheme="minorHAnsi" w:cstheme="minorHAnsi"/>
        </w:rPr>
        <w:t>Trix</w:t>
      </w:r>
      <w:proofErr w:type="spellEnd"/>
      <w:r w:rsidRPr="000430D4">
        <w:rPr>
          <w:rFonts w:asciiTheme="minorHAnsi" w:hAnsiTheme="minorHAnsi" w:cstheme="minorHAnsi"/>
        </w:rPr>
        <w:t xml:space="preserve"> has been profoundly deaf since the age of six months. She has been performing since 1980, and providing sign language and interpreter education over many years. Whether teaching or starring in her many exciting productions, </w:t>
      </w:r>
      <w:proofErr w:type="spellStart"/>
      <w:proofErr w:type="gramStart"/>
      <w:r w:rsidRPr="000430D4">
        <w:rPr>
          <w:rFonts w:asciiTheme="minorHAnsi" w:hAnsiTheme="minorHAnsi" w:cstheme="minorHAnsi"/>
        </w:rPr>
        <w:t>Trix</w:t>
      </w:r>
      <w:proofErr w:type="spellEnd"/>
      <w:r w:rsidRPr="000430D4">
        <w:rPr>
          <w:rFonts w:asciiTheme="minorHAnsi" w:hAnsiTheme="minorHAnsi" w:cstheme="minorHAnsi"/>
        </w:rPr>
        <w:t xml:space="preserve"> ‘s</w:t>
      </w:r>
      <w:proofErr w:type="gramEnd"/>
      <w:r w:rsidRPr="000430D4">
        <w:rPr>
          <w:rFonts w:asciiTheme="minorHAnsi" w:hAnsiTheme="minorHAnsi" w:cstheme="minorHAnsi"/>
        </w:rPr>
        <w:t xml:space="preserve"> passion for the dramatic arts shines through</w:t>
      </w:r>
      <w:r w:rsidR="000430D4" w:rsidRPr="000430D4">
        <w:rPr>
          <w:rFonts w:asciiTheme="minorHAnsi" w:hAnsiTheme="minorHAnsi" w:cstheme="minorHAnsi"/>
        </w:rPr>
        <w:t>.</w:t>
      </w:r>
      <w:r w:rsidR="003F7DC3" w:rsidRPr="000430D4">
        <w:rPr>
          <w:rFonts w:asciiTheme="minorHAnsi" w:hAnsiTheme="minorHAnsi" w:cstheme="minorHAnsi"/>
          <w:noProof/>
          <w:vanish/>
        </w:rPr>
        <w:drawing>
          <wp:inline distT="0" distB="0" distL="0" distR="0" wp14:anchorId="660D2B18" wp14:editId="223B2531">
            <wp:extent cx="6667500" cy="2724150"/>
            <wp:effectExtent l="0" t="0" r="0" b="0"/>
            <wp:docPr id="7" name="widget1-default-image-status-overlay" descr="http://winkasl.com/Wink/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1-default-image-status-overlay" descr="http://winkasl.com/Wink/Media/transparen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p w:rsidR="003F7DC3" w:rsidRPr="000430D4" w:rsidRDefault="003F7DC3" w:rsidP="003F7DC3">
      <w:pPr>
        <w:spacing w:line="300" w:lineRule="atLeast"/>
        <w:rPr>
          <w:rFonts w:asciiTheme="minorHAnsi" w:hAnsiTheme="minorHAnsi" w:cstheme="minorHAnsi"/>
          <w:color w:val="584D4D"/>
          <w:lang w:val="en"/>
        </w:rPr>
      </w:pPr>
    </w:p>
    <w:p w:rsidR="006E29F5" w:rsidRPr="000430D4" w:rsidRDefault="006E29F5" w:rsidP="00B82EDD">
      <w:pPr>
        <w:rPr>
          <w:rFonts w:asciiTheme="minorHAnsi" w:hAnsiTheme="minorHAnsi" w:cstheme="minorHAnsi"/>
        </w:rPr>
      </w:pPr>
      <w:r w:rsidRPr="000430D4">
        <w:rPr>
          <w:rFonts w:asciiTheme="minorHAnsi" w:hAnsiTheme="minorHAnsi" w:cstheme="minorHAnsi"/>
          <w:b/>
        </w:rPr>
        <w:t>Day of the Workshop:</w:t>
      </w:r>
    </w:p>
    <w:p w:rsidR="006E29F5" w:rsidRPr="000430D4" w:rsidRDefault="00502536" w:rsidP="006E29F5">
      <w:pPr>
        <w:numPr>
          <w:ilvl w:val="0"/>
          <w:numId w:val="1"/>
        </w:numPr>
        <w:rPr>
          <w:rFonts w:asciiTheme="minorHAnsi" w:hAnsiTheme="minorHAnsi" w:cstheme="minorHAnsi"/>
          <w:b/>
        </w:rPr>
      </w:pPr>
      <w:r w:rsidRPr="000430D4">
        <w:rPr>
          <w:rFonts w:asciiTheme="minorHAnsi" w:hAnsiTheme="minorHAnsi" w:cstheme="minorHAnsi"/>
        </w:rPr>
        <w:t>Coffee and Refreshments will be pr</w:t>
      </w:r>
      <w:r w:rsidR="001370E3" w:rsidRPr="000430D4">
        <w:rPr>
          <w:rFonts w:asciiTheme="minorHAnsi" w:hAnsiTheme="minorHAnsi" w:cstheme="minorHAnsi"/>
        </w:rPr>
        <w:t xml:space="preserve">ovided in morning; </w:t>
      </w:r>
    </w:p>
    <w:p w:rsidR="00C03B12" w:rsidRPr="000430D4" w:rsidRDefault="00C03B12" w:rsidP="002E1BC1">
      <w:pPr>
        <w:numPr>
          <w:ilvl w:val="0"/>
          <w:numId w:val="1"/>
        </w:numPr>
        <w:rPr>
          <w:rFonts w:asciiTheme="minorHAnsi" w:hAnsiTheme="minorHAnsi" w:cstheme="minorHAnsi"/>
        </w:rPr>
      </w:pPr>
      <w:r w:rsidRPr="000430D4">
        <w:rPr>
          <w:rFonts w:asciiTheme="minorHAnsi" w:hAnsiTheme="minorHAnsi" w:cstheme="minorHAnsi"/>
        </w:rPr>
        <w:t>C</w:t>
      </w:r>
      <w:r w:rsidR="006E29F5" w:rsidRPr="000430D4">
        <w:rPr>
          <w:rFonts w:asciiTheme="minorHAnsi" w:hAnsiTheme="minorHAnsi" w:cstheme="minorHAnsi"/>
        </w:rPr>
        <w:t xml:space="preserve">ertificates </w:t>
      </w:r>
      <w:r w:rsidRPr="000430D4">
        <w:rPr>
          <w:rFonts w:asciiTheme="minorHAnsi" w:hAnsiTheme="minorHAnsi" w:cstheme="minorHAnsi"/>
        </w:rPr>
        <w:t xml:space="preserve">of attendance </w:t>
      </w:r>
      <w:r w:rsidR="006E29F5" w:rsidRPr="000430D4">
        <w:rPr>
          <w:rFonts w:asciiTheme="minorHAnsi" w:hAnsiTheme="minorHAnsi" w:cstheme="minorHAnsi"/>
        </w:rPr>
        <w:t>will be given at the conc</w:t>
      </w:r>
      <w:r w:rsidR="007A0B91" w:rsidRPr="000430D4">
        <w:rPr>
          <w:rFonts w:asciiTheme="minorHAnsi" w:hAnsiTheme="minorHAnsi" w:cstheme="minorHAnsi"/>
        </w:rPr>
        <w:t xml:space="preserve">lusion </w:t>
      </w:r>
    </w:p>
    <w:p w:rsidR="007B1924" w:rsidRPr="000430D4" w:rsidRDefault="006D7986" w:rsidP="00243FE9">
      <w:pPr>
        <w:numPr>
          <w:ilvl w:val="0"/>
          <w:numId w:val="1"/>
        </w:numPr>
        <w:rPr>
          <w:rFonts w:asciiTheme="minorHAnsi" w:hAnsiTheme="minorHAnsi" w:cstheme="minorHAnsi"/>
        </w:rPr>
      </w:pPr>
      <w:r w:rsidRPr="000430D4">
        <w:rPr>
          <w:rFonts w:asciiTheme="minorHAnsi" w:hAnsiTheme="minorHAnsi" w:cstheme="minorHAnsi"/>
        </w:rPr>
        <w:t>Parking is open in LOT B</w:t>
      </w:r>
      <w:r w:rsidR="00243FE9" w:rsidRPr="000430D4">
        <w:rPr>
          <w:rFonts w:asciiTheme="minorHAnsi" w:hAnsiTheme="minorHAnsi" w:cstheme="minorHAnsi"/>
        </w:rPr>
        <w:t xml:space="preserve"> &amp; Parking garage</w:t>
      </w:r>
    </w:p>
    <w:p w:rsidR="007B1924" w:rsidRPr="000430D4" w:rsidRDefault="007B1924" w:rsidP="00DA5C04">
      <w:pPr>
        <w:pStyle w:val="BodyText2"/>
        <w:spacing w:before="0" w:beforeAutospacing="0" w:after="0" w:afterAutospacing="0"/>
        <w:ind w:left="2160" w:firstLine="720"/>
        <w:rPr>
          <w:rFonts w:asciiTheme="minorHAnsi" w:hAnsiTheme="minorHAnsi" w:cstheme="minorHAnsi"/>
          <w:b/>
        </w:rPr>
      </w:pPr>
    </w:p>
    <w:p w:rsidR="00B72A61" w:rsidRPr="000430D4" w:rsidRDefault="00B72A61" w:rsidP="00945F85">
      <w:pPr>
        <w:pStyle w:val="BodyText2"/>
        <w:spacing w:before="0" w:beforeAutospacing="0" w:after="0" w:afterAutospacing="0"/>
        <w:rPr>
          <w:rFonts w:asciiTheme="minorHAnsi" w:hAnsiTheme="minorHAnsi" w:cstheme="minorHAnsi"/>
          <w:b/>
        </w:rPr>
      </w:pPr>
      <w:bookmarkStart w:id="0" w:name="_GoBack"/>
      <w:bookmarkEnd w:id="0"/>
    </w:p>
    <w:sectPr w:rsidR="00B72A61" w:rsidRPr="000430D4" w:rsidSect="006E29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1F" w:rsidRDefault="00FB211F" w:rsidP="00227397">
      <w:r>
        <w:separator/>
      </w:r>
    </w:p>
  </w:endnote>
  <w:endnote w:type="continuationSeparator" w:id="0">
    <w:p w:rsidR="00FB211F" w:rsidRDefault="00FB211F"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69" w:rsidRDefault="00830B69" w:rsidP="001F177B">
    <w:pPr>
      <w:pStyle w:val="Footer"/>
      <w:jc w:val="center"/>
    </w:pPr>
    <w:r w:rsidRPr="00305161">
      <w:object w:dxaOrig="5999"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o:ole="">
          <v:imagedata r:id="rId1" o:title=""/>
        </v:shape>
        <o:OLEObject Type="Embed" ProgID="MSPhotoEd.3" ShapeID="_x0000_i1025" DrawAspect="Content" ObjectID="_1633532642" r:id="rId2"/>
      </w:object>
    </w:r>
    <w:r>
      <w:tab/>
    </w:r>
    <w:r w:rsidRPr="00305161">
      <w:object w:dxaOrig="8489" w:dyaOrig="2145">
        <v:shape id="_x0000_i1026" type="#_x0000_t75" style="width:108pt;height:27pt" o:ole="">
          <v:imagedata r:id="rId3" o:title=""/>
        </v:shape>
        <o:OLEObject Type="Embed" ProgID="MSPhotoEd.3" ShapeID="_x0000_i1026" DrawAspect="Content" ObjectID="_1633532643"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1F" w:rsidRDefault="00FB211F" w:rsidP="00227397">
      <w:r>
        <w:separator/>
      </w:r>
    </w:p>
  </w:footnote>
  <w:footnote w:type="continuationSeparator" w:id="0">
    <w:p w:rsidR="00FB211F" w:rsidRDefault="00FB211F" w:rsidP="0022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323A5"/>
    <w:multiLevelType w:val="hybridMultilevel"/>
    <w:tmpl w:val="545E331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C1"/>
    <w:rsid w:val="00010D67"/>
    <w:rsid w:val="0003614F"/>
    <w:rsid w:val="000374ED"/>
    <w:rsid w:val="000430D4"/>
    <w:rsid w:val="00047206"/>
    <w:rsid w:val="00051B48"/>
    <w:rsid w:val="00097DBB"/>
    <w:rsid w:val="000A0E47"/>
    <w:rsid w:val="000A396A"/>
    <w:rsid w:val="000A75EC"/>
    <w:rsid w:val="000B1EF1"/>
    <w:rsid w:val="000B28B2"/>
    <w:rsid w:val="000F0993"/>
    <w:rsid w:val="000F688A"/>
    <w:rsid w:val="00100BDC"/>
    <w:rsid w:val="00122C29"/>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594"/>
    <w:rsid w:val="00203944"/>
    <w:rsid w:val="00205ABE"/>
    <w:rsid w:val="002104FF"/>
    <w:rsid w:val="0021577E"/>
    <w:rsid w:val="0021579A"/>
    <w:rsid w:val="002212F4"/>
    <w:rsid w:val="002236E0"/>
    <w:rsid w:val="00223A29"/>
    <w:rsid w:val="00227397"/>
    <w:rsid w:val="00242573"/>
    <w:rsid w:val="00243461"/>
    <w:rsid w:val="00243FE9"/>
    <w:rsid w:val="0024504A"/>
    <w:rsid w:val="00245058"/>
    <w:rsid w:val="00252EBA"/>
    <w:rsid w:val="002620CB"/>
    <w:rsid w:val="002623DC"/>
    <w:rsid w:val="00275127"/>
    <w:rsid w:val="00277F7D"/>
    <w:rsid w:val="00282BD9"/>
    <w:rsid w:val="00286100"/>
    <w:rsid w:val="002929E5"/>
    <w:rsid w:val="002A3775"/>
    <w:rsid w:val="002A7BD6"/>
    <w:rsid w:val="002B02A3"/>
    <w:rsid w:val="002B6FA0"/>
    <w:rsid w:val="002D6E99"/>
    <w:rsid w:val="002E1BC1"/>
    <w:rsid w:val="002E67DF"/>
    <w:rsid w:val="002E79BF"/>
    <w:rsid w:val="002F449C"/>
    <w:rsid w:val="002F6DD0"/>
    <w:rsid w:val="00300ABC"/>
    <w:rsid w:val="00305161"/>
    <w:rsid w:val="0032550D"/>
    <w:rsid w:val="00341277"/>
    <w:rsid w:val="00361192"/>
    <w:rsid w:val="0039379A"/>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C4D23"/>
    <w:rsid w:val="004C7BA1"/>
    <w:rsid w:val="004D69A5"/>
    <w:rsid w:val="004F4CF0"/>
    <w:rsid w:val="004F63B6"/>
    <w:rsid w:val="005004E9"/>
    <w:rsid w:val="00502536"/>
    <w:rsid w:val="00502768"/>
    <w:rsid w:val="00511105"/>
    <w:rsid w:val="00515D2B"/>
    <w:rsid w:val="00531672"/>
    <w:rsid w:val="00531A05"/>
    <w:rsid w:val="00536E1E"/>
    <w:rsid w:val="00543FE6"/>
    <w:rsid w:val="00553F7E"/>
    <w:rsid w:val="005A4FA2"/>
    <w:rsid w:val="005B060A"/>
    <w:rsid w:val="005C32BF"/>
    <w:rsid w:val="005C4EA2"/>
    <w:rsid w:val="005E14C4"/>
    <w:rsid w:val="00603E2B"/>
    <w:rsid w:val="0063131C"/>
    <w:rsid w:val="00634CED"/>
    <w:rsid w:val="00656F0E"/>
    <w:rsid w:val="00663DB2"/>
    <w:rsid w:val="00664526"/>
    <w:rsid w:val="00671AD3"/>
    <w:rsid w:val="006751C2"/>
    <w:rsid w:val="00683553"/>
    <w:rsid w:val="006904B7"/>
    <w:rsid w:val="006905F3"/>
    <w:rsid w:val="006A15BE"/>
    <w:rsid w:val="006C1550"/>
    <w:rsid w:val="006C1899"/>
    <w:rsid w:val="006D774C"/>
    <w:rsid w:val="006D7986"/>
    <w:rsid w:val="006E0AC9"/>
    <w:rsid w:val="006E29F5"/>
    <w:rsid w:val="006E4753"/>
    <w:rsid w:val="006E6460"/>
    <w:rsid w:val="006E72E0"/>
    <w:rsid w:val="007020A1"/>
    <w:rsid w:val="007041FE"/>
    <w:rsid w:val="00717D5F"/>
    <w:rsid w:val="007336BE"/>
    <w:rsid w:val="00736DDB"/>
    <w:rsid w:val="007465C4"/>
    <w:rsid w:val="007473F7"/>
    <w:rsid w:val="0075171E"/>
    <w:rsid w:val="00752F52"/>
    <w:rsid w:val="00764D2C"/>
    <w:rsid w:val="007830B3"/>
    <w:rsid w:val="00784184"/>
    <w:rsid w:val="00784D34"/>
    <w:rsid w:val="007A0B91"/>
    <w:rsid w:val="007B1924"/>
    <w:rsid w:val="007B7C81"/>
    <w:rsid w:val="007C04E5"/>
    <w:rsid w:val="007C5EA6"/>
    <w:rsid w:val="007D02B0"/>
    <w:rsid w:val="007D435B"/>
    <w:rsid w:val="008045E9"/>
    <w:rsid w:val="00804FD1"/>
    <w:rsid w:val="00807C70"/>
    <w:rsid w:val="00811E1A"/>
    <w:rsid w:val="00830B69"/>
    <w:rsid w:val="00842791"/>
    <w:rsid w:val="008458A5"/>
    <w:rsid w:val="00847533"/>
    <w:rsid w:val="00864C61"/>
    <w:rsid w:val="008776B5"/>
    <w:rsid w:val="008812BB"/>
    <w:rsid w:val="00890041"/>
    <w:rsid w:val="0089458B"/>
    <w:rsid w:val="008A7A19"/>
    <w:rsid w:val="008B15E9"/>
    <w:rsid w:val="008C0C3C"/>
    <w:rsid w:val="008C0C79"/>
    <w:rsid w:val="008D2761"/>
    <w:rsid w:val="008F28DC"/>
    <w:rsid w:val="008F40F6"/>
    <w:rsid w:val="00920C66"/>
    <w:rsid w:val="009225FE"/>
    <w:rsid w:val="00940C0B"/>
    <w:rsid w:val="00945F85"/>
    <w:rsid w:val="009551B1"/>
    <w:rsid w:val="0096049B"/>
    <w:rsid w:val="00964629"/>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1ECB"/>
    <w:rsid w:val="00AA272F"/>
    <w:rsid w:val="00AC03F6"/>
    <w:rsid w:val="00AC2BCC"/>
    <w:rsid w:val="00AF26D2"/>
    <w:rsid w:val="00B02D54"/>
    <w:rsid w:val="00B06861"/>
    <w:rsid w:val="00B06A5F"/>
    <w:rsid w:val="00B11D24"/>
    <w:rsid w:val="00B11F03"/>
    <w:rsid w:val="00B33676"/>
    <w:rsid w:val="00B40096"/>
    <w:rsid w:val="00B71D61"/>
    <w:rsid w:val="00B72A61"/>
    <w:rsid w:val="00B82EDD"/>
    <w:rsid w:val="00B9239D"/>
    <w:rsid w:val="00B97F43"/>
    <w:rsid w:val="00BB31E4"/>
    <w:rsid w:val="00BC7C74"/>
    <w:rsid w:val="00BD6536"/>
    <w:rsid w:val="00BD77C7"/>
    <w:rsid w:val="00BE6D1C"/>
    <w:rsid w:val="00BF55B6"/>
    <w:rsid w:val="00C03B12"/>
    <w:rsid w:val="00C05FA6"/>
    <w:rsid w:val="00C10550"/>
    <w:rsid w:val="00C34E2B"/>
    <w:rsid w:val="00C3509C"/>
    <w:rsid w:val="00C36846"/>
    <w:rsid w:val="00C42555"/>
    <w:rsid w:val="00C44951"/>
    <w:rsid w:val="00C50343"/>
    <w:rsid w:val="00C52A1B"/>
    <w:rsid w:val="00C625B8"/>
    <w:rsid w:val="00C64A53"/>
    <w:rsid w:val="00C66D6D"/>
    <w:rsid w:val="00C755D0"/>
    <w:rsid w:val="00C77AF0"/>
    <w:rsid w:val="00C870EE"/>
    <w:rsid w:val="00C9385E"/>
    <w:rsid w:val="00CA60DC"/>
    <w:rsid w:val="00CB0979"/>
    <w:rsid w:val="00CD028B"/>
    <w:rsid w:val="00CD7CD8"/>
    <w:rsid w:val="00CE26A4"/>
    <w:rsid w:val="00CF57B9"/>
    <w:rsid w:val="00D66288"/>
    <w:rsid w:val="00D672D0"/>
    <w:rsid w:val="00D7361E"/>
    <w:rsid w:val="00D93035"/>
    <w:rsid w:val="00DA5C04"/>
    <w:rsid w:val="00DB1789"/>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F07DF"/>
    <w:rsid w:val="00F02C4F"/>
    <w:rsid w:val="00F13B02"/>
    <w:rsid w:val="00F141A4"/>
    <w:rsid w:val="00F15764"/>
    <w:rsid w:val="00F27FC9"/>
    <w:rsid w:val="00F56D6F"/>
    <w:rsid w:val="00F63CBC"/>
    <w:rsid w:val="00F66AE3"/>
    <w:rsid w:val="00F764C9"/>
    <w:rsid w:val="00F81AE8"/>
    <w:rsid w:val="00F8555B"/>
    <w:rsid w:val="00FA2DB6"/>
    <w:rsid w:val="00FB211F"/>
    <w:rsid w:val="00FC029B"/>
    <w:rsid w:val="00FC1B2B"/>
    <w:rsid w:val="00FC6844"/>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977689F4-9AFC-410D-A23E-BDEFC66F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 w:type="character" w:customStyle="1" w:styleId="None">
    <w:name w:val="None"/>
    <w:rsid w:val="00F56D6F"/>
  </w:style>
  <w:style w:type="paragraph" w:customStyle="1" w:styleId="Default">
    <w:name w:val="Default"/>
    <w:rsid w:val="00F56D6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
    <w:name w:val="Body A"/>
    <w:rsid w:val="0003614F"/>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0152">
      <w:bodyDiv w:val="1"/>
      <w:marLeft w:val="0"/>
      <w:marRight w:val="0"/>
      <w:marTop w:val="0"/>
      <w:marBottom w:val="0"/>
      <w:divBdr>
        <w:top w:val="none" w:sz="0" w:space="0" w:color="auto"/>
        <w:left w:val="none" w:sz="0" w:space="0" w:color="auto"/>
        <w:bottom w:val="none" w:sz="0" w:space="0" w:color="auto"/>
        <w:right w:val="none" w:sz="0" w:space="0" w:color="auto"/>
      </w:divBdr>
      <w:divsChild>
        <w:div w:id="347681516">
          <w:marLeft w:val="0"/>
          <w:marRight w:val="0"/>
          <w:marTop w:val="0"/>
          <w:marBottom w:val="0"/>
          <w:divBdr>
            <w:top w:val="none" w:sz="0" w:space="0" w:color="auto"/>
            <w:left w:val="none" w:sz="0" w:space="0" w:color="auto"/>
            <w:bottom w:val="none" w:sz="0" w:space="0" w:color="auto"/>
            <w:right w:val="none" w:sz="0" w:space="0" w:color="auto"/>
          </w:divBdr>
          <w:divsChild>
            <w:div w:id="268588482">
              <w:marLeft w:val="0"/>
              <w:marRight w:val="0"/>
              <w:marTop w:val="0"/>
              <w:marBottom w:val="0"/>
              <w:divBdr>
                <w:top w:val="none" w:sz="0" w:space="0" w:color="auto"/>
                <w:left w:val="none" w:sz="0" w:space="0" w:color="auto"/>
                <w:bottom w:val="none" w:sz="0" w:space="0" w:color="auto"/>
                <w:right w:val="none" w:sz="0" w:space="0" w:color="auto"/>
              </w:divBdr>
              <w:divsChild>
                <w:div w:id="54091099">
                  <w:marLeft w:val="0"/>
                  <w:marRight w:val="0"/>
                  <w:marTop w:val="0"/>
                  <w:marBottom w:val="0"/>
                  <w:divBdr>
                    <w:top w:val="none" w:sz="0" w:space="0" w:color="auto"/>
                    <w:left w:val="none" w:sz="0" w:space="0" w:color="auto"/>
                    <w:bottom w:val="none" w:sz="0" w:space="0" w:color="auto"/>
                    <w:right w:val="none" w:sz="0" w:space="0" w:color="auto"/>
                  </w:divBdr>
                  <w:divsChild>
                    <w:div w:id="739867203">
                      <w:marLeft w:val="0"/>
                      <w:marRight w:val="0"/>
                      <w:marTop w:val="0"/>
                      <w:marBottom w:val="0"/>
                      <w:divBdr>
                        <w:top w:val="none" w:sz="0" w:space="0" w:color="auto"/>
                        <w:left w:val="none" w:sz="0" w:space="0" w:color="auto"/>
                        <w:bottom w:val="none" w:sz="0" w:space="0" w:color="auto"/>
                        <w:right w:val="none" w:sz="0" w:space="0" w:color="auto"/>
                      </w:divBdr>
                      <w:divsChild>
                        <w:div w:id="76901868">
                          <w:marLeft w:val="0"/>
                          <w:marRight w:val="0"/>
                          <w:marTop w:val="0"/>
                          <w:marBottom w:val="0"/>
                          <w:divBdr>
                            <w:top w:val="none" w:sz="0" w:space="0" w:color="auto"/>
                            <w:left w:val="none" w:sz="0" w:space="0" w:color="auto"/>
                            <w:bottom w:val="none" w:sz="0" w:space="0" w:color="auto"/>
                            <w:right w:val="none" w:sz="0" w:space="0" w:color="auto"/>
                          </w:divBdr>
                          <w:divsChild>
                            <w:div w:id="566571692">
                              <w:marLeft w:val="0"/>
                              <w:marRight w:val="0"/>
                              <w:marTop w:val="0"/>
                              <w:marBottom w:val="0"/>
                              <w:divBdr>
                                <w:top w:val="none" w:sz="0" w:space="0" w:color="auto"/>
                                <w:left w:val="none" w:sz="0" w:space="0" w:color="auto"/>
                                <w:bottom w:val="none" w:sz="0" w:space="0" w:color="auto"/>
                                <w:right w:val="none" w:sz="0" w:space="0" w:color="auto"/>
                              </w:divBdr>
                              <w:divsChild>
                                <w:div w:id="1193493566">
                                  <w:marLeft w:val="0"/>
                                  <w:marRight w:val="0"/>
                                  <w:marTop w:val="0"/>
                                  <w:marBottom w:val="0"/>
                                  <w:divBdr>
                                    <w:top w:val="none" w:sz="0" w:space="0" w:color="auto"/>
                                    <w:left w:val="none" w:sz="0" w:space="0" w:color="auto"/>
                                    <w:bottom w:val="none" w:sz="0" w:space="0" w:color="auto"/>
                                    <w:right w:val="none" w:sz="0" w:space="0" w:color="auto"/>
                                  </w:divBdr>
                                  <w:divsChild>
                                    <w:div w:id="1189680605">
                                      <w:marLeft w:val="0"/>
                                      <w:marRight w:val="0"/>
                                      <w:marTop w:val="0"/>
                                      <w:marBottom w:val="0"/>
                                      <w:divBdr>
                                        <w:top w:val="none" w:sz="0" w:space="0" w:color="auto"/>
                                        <w:left w:val="none" w:sz="0" w:space="0" w:color="auto"/>
                                        <w:bottom w:val="none" w:sz="0" w:space="0" w:color="auto"/>
                                        <w:right w:val="none" w:sz="0" w:space="0" w:color="auto"/>
                                      </w:divBdr>
                                      <w:divsChild>
                                        <w:div w:id="18826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8031">
                              <w:marLeft w:val="0"/>
                              <w:marRight w:val="0"/>
                              <w:marTop w:val="0"/>
                              <w:marBottom w:val="0"/>
                              <w:divBdr>
                                <w:top w:val="none" w:sz="0" w:space="0" w:color="auto"/>
                                <w:left w:val="none" w:sz="0" w:space="0" w:color="auto"/>
                                <w:bottom w:val="none" w:sz="0" w:space="0" w:color="auto"/>
                                <w:right w:val="none" w:sz="0" w:space="0" w:color="auto"/>
                              </w:divBdr>
                              <w:divsChild>
                                <w:div w:id="211158946">
                                  <w:marLeft w:val="0"/>
                                  <w:marRight w:val="0"/>
                                  <w:marTop w:val="0"/>
                                  <w:marBottom w:val="0"/>
                                  <w:divBdr>
                                    <w:top w:val="none" w:sz="0" w:space="0" w:color="auto"/>
                                    <w:left w:val="none" w:sz="0" w:space="0" w:color="auto"/>
                                    <w:bottom w:val="none" w:sz="0" w:space="0" w:color="auto"/>
                                    <w:right w:val="none" w:sz="0" w:space="0" w:color="auto"/>
                                  </w:divBdr>
                                </w:div>
                              </w:divsChild>
                            </w:div>
                            <w:div w:id="1767461764">
                              <w:marLeft w:val="0"/>
                              <w:marRight w:val="0"/>
                              <w:marTop w:val="0"/>
                              <w:marBottom w:val="0"/>
                              <w:divBdr>
                                <w:top w:val="none" w:sz="0" w:space="0" w:color="auto"/>
                                <w:left w:val="none" w:sz="0" w:space="0" w:color="auto"/>
                                <w:bottom w:val="none" w:sz="0" w:space="0" w:color="auto"/>
                                <w:right w:val="none" w:sz="0" w:space="0" w:color="auto"/>
                              </w:divBdr>
                              <w:divsChild>
                                <w:div w:id="1027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31750160">
              <w:marLeft w:val="0"/>
              <w:marRight w:val="0"/>
              <w:marTop w:val="0"/>
              <w:marBottom w:val="0"/>
              <w:divBdr>
                <w:top w:val="none" w:sz="0" w:space="0" w:color="auto"/>
                <w:left w:val="none" w:sz="0" w:space="0" w:color="auto"/>
                <w:bottom w:val="none" w:sz="0" w:space="0" w:color="auto"/>
                <w:right w:val="none" w:sz="0" w:space="0" w:color="auto"/>
              </w:divBdr>
            </w:div>
            <w:div w:id="880672821">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83">
              <w:marLeft w:val="0"/>
              <w:marRight w:val="0"/>
              <w:marTop w:val="0"/>
              <w:marBottom w:val="0"/>
              <w:divBdr>
                <w:top w:val="none" w:sz="0" w:space="0" w:color="auto"/>
                <w:left w:val="none" w:sz="0" w:space="0" w:color="auto"/>
                <w:bottom w:val="none" w:sz="0" w:space="0" w:color="auto"/>
                <w:right w:val="none" w:sz="0" w:space="0" w:color="auto"/>
              </w:divBdr>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724">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spollack@fcp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rid.wildapricot.org/event-36071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pollack@fcps.edu" TargetMode="External"/><Relationship Id="rId4" Type="http://schemas.openxmlformats.org/officeDocument/2006/relationships/webSettings" Target="webSettings.xml"/><Relationship Id="rId9" Type="http://schemas.openxmlformats.org/officeDocument/2006/relationships/hyperlink" Target="mailto:preece@nvc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3246</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Rupani, Grace (DDS)</cp:lastModifiedBy>
  <cp:revision>2</cp:revision>
  <cp:lastPrinted>2019-08-23T16:06:00Z</cp:lastPrinted>
  <dcterms:created xsi:type="dcterms:W3CDTF">2019-10-25T22:18:00Z</dcterms:created>
  <dcterms:modified xsi:type="dcterms:W3CDTF">2019-10-25T22:18:00Z</dcterms:modified>
</cp:coreProperties>
</file>